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E76">
        <w:rPr>
          <w:rFonts w:ascii="Times New Roman" w:hAnsi="Times New Roman" w:cs="Times New Roman"/>
          <w:sz w:val="24"/>
          <w:szCs w:val="24"/>
        </w:rPr>
        <w:t>Внимание потребителей! Как выбрать елку.</w:t>
      </w: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Скоро Новый год, а значит пришло время задуматься о выборе символа Нового года – елки! Главное – определиться какую ёлку выбрать: натуральную или искусственную.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E76">
        <w:rPr>
          <w:rFonts w:ascii="Times New Roman" w:hAnsi="Times New Roman" w:cs="Times New Roman"/>
          <w:sz w:val="24"/>
          <w:szCs w:val="24"/>
        </w:rPr>
        <w:t>Как выбрать живое новогоднее дерево?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Приобрести живую ёлку необходимо на городском ёлочном базаре или в лесничестве. Чтобы избежать покупки незаконно вырубленной ёлки, приобретайте дерево только в официальных точках продаж, при наличии у продавца договора с питомником о покупке деревьев.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Легальные точки продаж работают под соответствующей вывеской, а у продавца должен иметь разрешительный документ на </w:t>
      </w:r>
      <w:r w:rsidRPr="00542E76">
        <w:rPr>
          <w:rFonts w:ascii="Times New Roman" w:hAnsi="Times New Roman" w:cs="Times New Roman"/>
          <w:sz w:val="24"/>
          <w:szCs w:val="24"/>
        </w:rPr>
        <w:t>торговлю, прайс</w:t>
      </w:r>
      <w:r w:rsidR="00542E76" w:rsidRPr="00542E76">
        <w:rPr>
          <w:rFonts w:ascii="Times New Roman" w:hAnsi="Times New Roman" w:cs="Times New Roman"/>
          <w:sz w:val="24"/>
          <w:szCs w:val="24"/>
        </w:rPr>
        <w:t>-лист.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При выборе дерева необходимо обратить внимание на ее «пушистость» и симметричность. У хорошего дерева хвоя должна быть эластичной, слегка маслянистой на ощупь, ярко-зеленого цвета, источать при этом душистый аромат и плотно держаться на ветвях дерева. У старого или обмороженного дерева веточки обламываются, сухая и пожелтевшая хвоя.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При покупке также следует обратить внимание на ствол — исключить наличие плесени, грибков. Выбирайте елку с толстым стволом без трещин, при высоте елки порядка 1,5 метров, диаметр нижней части ствола должен составлять не менее 6 см.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Обратите внимание на срез ствола, он должен быть светлый, если на срезе имеется заметная темная каемка шириной несколько сантиметров, такая елка скоро погибнет.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Выбранную елку целесообразно встряхнуть, ударить стволом дерева о землю, убедившись,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542E76" w:rsidRPr="00542E76">
        <w:rPr>
          <w:rFonts w:ascii="Times New Roman" w:hAnsi="Times New Roman" w:cs="Times New Roman"/>
          <w:sz w:val="24"/>
          <w:szCs w:val="24"/>
        </w:rPr>
        <w:t xml:space="preserve"> хвоя не осыпается.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Если елка долгое время хранилась на морозе, то вносить ее сразу в теплое помещение не рекомендуется, так как резкий перепад температур значительно сократит время жизни дерева.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Утилизировать ёлки необходимо на специально выделенных площадках для сбора крупногабаритных отходов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E76">
        <w:rPr>
          <w:rFonts w:ascii="Times New Roman" w:hAnsi="Times New Roman" w:cs="Times New Roman"/>
          <w:sz w:val="24"/>
          <w:szCs w:val="24"/>
        </w:rPr>
        <w:t>Как выбрать искусственную елку?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РФ в сфере защиты прав потребителей обязательное условие продажи товара – его маркировка, которая должна быть на русском языке и содержать сведения о потребительских свойствах товара, его цене (в рублях), правилах и условиях эффективного и безопасного использования, </w:t>
      </w:r>
      <w:r w:rsidRPr="00542E76">
        <w:rPr>
          <w:rFonts w:ascii="Times New Roman" w:hAnsi="Times New Roman" w:cs="Times New Roman"/>
          <w:sz w:val="24"/>
          <w:szCs w:val="24"/>
        </w:rPr>
        <w:t>адресе и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 наименовании изготовителя.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При выборе елки в магазине обратите внимание на прилагаемую к товару информацию, которая должна быть представлена на русском языке: дату изготовления, указание на материал, из которого сделана елка, данные производителя и предприятия, принимающего претензии. При покупке елки </w:t>
      </w:r>
      <w:r w:rsidRPr="00542E76">
        <w:rPr>
          <w:rFonts w:ascii="Times New Roman" w:hAnsi="Times New Roman" w:cs="Times New Roman"/>
          <w:sz w:val="24"/>
          <w:szCs w:val="24"/>
        </w:rPr>
        <w:t>необходимо проверить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 наличие инструкции </w:t>
      </w:r>
      <w:r>
        <w:rPr>
          <w:rFonts w:ascii="Times New Roman" w:hAnsi="Times New Roman" w:cs="Times New Roman"/>
          <w:sz w:val="24"/>
          <w:szCs w:val="24"/>
        </w:rPr>
        <w:t>по сборке и всех комплектующих.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Предприятие, реализующий товар, в частности искусственные елки, обязаны обеспечить право потребителей на качество и безопасность. Ветви дерева должны быть плотно прикреплены к стволу, на концах не иметь зазубрин, хвоя должна быть </w:t>
      </w:r>
      <w:r w:rsidRPr="00542E76">
        <w:rPr>
          <w:rFonts w:ascii="Times New Roman" w:hAnsi="Times New Roman" w:cs="Times New Roman"/>
          <w:sz w:val="24"/>
          <w:szCs w:val="24"/>
        </w:rPr>
        <w:t>эластичной и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 не осыпаться.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Ёлка не должна источать неприятный химический запах и не должна иметь в составе опасных для здоровья человека веществ. Допустимо кратковременное присутствие слабовыраженного характерного запаха пластика.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>Безопасная ёлка должна быть изготовлена из огнеустойчивых материалов или обработана специальными составами, исключающими возгорание. На упаковке ёлки обязательно должна присутствовать информация о пожарной безопасности.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E76" w:rsidRPr="00542E76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После того, как Вы убедились, что елка качественная и безопасная, подбирайте ту модель, которая отвечает Вашим критериям по форме, размеру и дизайну елки. </w:t>
      </w:r>
    </w:p>
    <w:p w:rsidR="00542E76" w:rsidRPr="00542E76" w:rsidRDefault="00542E76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0C" w:rsidRPr="00425FAE" w:rsidRDefault="00512032" w:rsidP="00542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542E76">
        <w:rPr>
          <w:rFonts w:ascii="Times New Roman" w:hAnsi="Times New Roman" w:cs="Times New Roman"/>
          <w:sz w:val="24"/>
          <w:szCs w:val="24"/>
        </w:rPr>
        <w:t>имеет право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 на обмен искусственной ёлки надлежащего качества в течение 14 дней, не считая дня её покупки, по </w:t>
      </w:r>
      <w:r w:rsidRPr="00542E76">
        <w:rPr>
          <w:rFonts w:ascii="Times New Roman" w:hAnsi="Times New Roman" w:cs="Times New Roman"/>
          <w:sz w:val="24"/>
          <w:szCs w:val="24"/>
        </w:rPr>
        <w:t>месту приобретения</w:t>
      </w:r>
      <w:r w:rsidR="00542E76" w:rsidRPr="00542E76">
        <w:rPr>
          <w:rFonts w:ascii="Times New Roman" w:hAnsi="Times New Roman" w:cs="Times New Roman"/>
          <w:sz w:val="24"/>
          <w:szCs w:val="24"/>
        </w:rPr>
        <w:t xml:space="preserve"> товара (ст. 25 Закона РФ «О защите прав потребителей»), если товар не был в употреблении, сохранены его товарный вид, потребительские свойства, пломбы, фабричные ярлыки, а также имеется товарный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2354A0"/>
    <w:rsid w:val="00395680"/>
    <w:rsid w:val="00425FAE"/>
    <w:rsid w:val="00431E0A"/>
    <w:rsid w:val="00512032"/>
    <w:rsid w:val="00542E76"/>
    <w:rsid w:val="00A17E0C"/>
    <w:rsid w:val="00BC2301"/>
    <w:rsid w:val="00C5117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5557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2023-03-27T08:01:00Z</dcterms:created>
  <dcterms:modified xsi:type="dcterms:W3CDTF">2023-03-28T06:12:00Z</dcterms:modified>
</cp:coreProperties>
</file>